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1384"/>
        <w:gridCol w:w="6662"/>
      </w:tblGrid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2"/>
                <w:shd w:fill="auto" w:val="clear"/>
              </w:rPr>
              <w:t xml:space="preserve">Harmonogram spotka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2"/>
                <w:shd w:fill="auto" w:val="clear"/>
              </w:rPr>
              <w:t xml:space="preserve">ń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2"/>
                <w:shd w:fill="auto" w:val="clear"/>
              </w:rPr>
              <w:t xml:space="preserve">  lipiec 2019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Dzie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ń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Specjalista</w:t>
            </w:r>
          </w:p>
        </w:tc>
      </w:tr>
      <w:tr>
        <w:trPr>
          <w:trHeight w:val="135" w:hRule="auto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02.07.2019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09.07.2019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Kacper Tumasz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doradca obywatelski </w:t>
            </w:r>
          </w:p>
        </w:tc>
      </w:tr>
      <w:tr>
        <w:trPr>
          <w:trHeight w:val="135" w:hRule="auto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Kacper Tumasz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mediator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26.07.2019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Kacper Tumasz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trener szkolenia modu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ł II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29.07.2019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Magdalena Tumasz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doradca zawodowy dla rodzin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22.07.2019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24.07.2019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30.07.2019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Magdalena Tumasz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doradca zawodowy w ramach realizacji Gry Symulacyjnej 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15.07.2019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16.07.2019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Joanna Karasiewicz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terapeuta ds. uzale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żnień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01.07.2019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02.07.2019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03.07.2019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Joanna Karasiewicz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grupa wsparcia/grupa samopomocowa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01.07.2019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02.07.2019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03.07.2019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Wies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ław Zalas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animator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01.07.2019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03.07.2019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17.07.2019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23.07.2019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Wies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ław Zalas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Pedagog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29.07.2019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Robert Kaczmarek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prawnik</w:t>
            </w:r>
          </w:p>
        </w:tc>
      </w:tr>
      <w:tr>
        <w:trPr>
          <w:trHeight w:val="1" w:hRule="atLeast"/>
          <w:jc w:val="left"/>
        </w:trPr>
        <w:tc>
          <w:tcPr>
            <w:tcW w:w="138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01.07.2019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02.07.2019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12.07.2019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13.07.2019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25.07.2019</w:t>
            </w:r>
          </w:p>
        </w:tc>
        <w:tc>
          <w:tcPr>
            <w:tcW w:w="666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Urszula Jenera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ł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Feier 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00000A"/>
                <w:spacing w:val="0"/>
                <w:position w:val="0"/>
                <w:sz w:val="24"/>
                <w:shd w:fill="auto" w:val="clear"/>
              </w:rPr>
              <w:t xml:space="preserve"> psycholog, socjoterpeuta, 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  <w:t xml:space="preserve">Godziny: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dopasowane do indywidualnych potrzeb uczestników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2"/>
          <w:u w:val="single"/>
          <w:shd w:fill="auto" w:val="clear"/>
        </w:rPr>
        <w:t xml:space="preserve">Miejsce: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Wy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ższa Szkoła Przedsiębiorczości, ul. Wyspiańskiego 2f w Kłodzku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O</w:t>
      </w: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środek Pomocy Społecznej w Kłodzku ul. Wyspiańskiego 2d w Kłodzku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A"/>
          <w:spacing w:val="0"/>
          <w:position w:val="0"/>
          <w:sz w:val="22"/>
          <w:shd w:fill="auto" w:val="clear"/>
        </w:rPr>
        <w:t xml:space="preserve">Lub w innym dogodnym miejscu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