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03C4F" w14:textId="77777777" w:rsidR="007541D9" w:rsidRDefault="007541D9" w:rsidP="001A77F7">
      <w:pPr>
        <w:pStyle w:val="Style9"/>
        <w:widowControl/>
        <w:spacing w:line="240" w:lineRule="exact"/>
        <w:rPr>
          <w:rFonts w:ascii="Times New Roman" w:hAnsi="Times New Roman"/>
          <w:b/>
          <w:sz w:val="20"/>
          <w:szCs w:val="20"/>
        </w:rPr>
      </w:pPr>
    </w:p>
    <w:p w14:paraId="430884FC" w14:textId="3341D8A0" w:rsidR="007541D9" w:rsidRPr="004D4EC9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  <w:r w:rsidRPr="008F7C4F">
        <w:rPr>
          <w:rFonts w:ascii="Times New Roman" w:hAnsi="Times New Roman"/>
          <w:b/>
          <w:sz w:val="20"/>
          <w:szCs w:val="20"/>
        </w:rPr>
        <w:t>ZAŁĄCZNIK NR 7 do</w:t>
      </w:r>
      <w:r w:rsidRPr="004D4EC9">
        <w:rPr>
          <w:rFonts w:ascii="Times New Roman" w:hAnsi="Times New Roman"/>
          <w:b/>
          <w:sz w:val="20"/>
          <w:szCs w:val="20"/>
        </w:rPr>
        <w:t xml:space="preserve"> wniosku</w:t>
      </w:r>
    </w:p>
    <w:p w14:paraId="38E297AE" w14:textId="77777777" w:rsidR="007541D9" w:rsidRDefault="007541D9" w:rsidP="007541D9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</w:p>
    <w:p w14:paraId="67E1C9C5" w14:textId="77777777" w:rsidR="007541D9" w:rsidRDefault="007541D9" w:rsidP="007541D9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</w:p>
    <w:p w14:paraId="5C06896B" w14:textId="77777777" w:rsidR="007541D9" w:rsidRPr="00DB398B" w:rsidRDefault="007541D9" w:rsidP="007541D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DB398B">
        <w:rPr>
          <w:rFonts w:ascii="Times New Roman" w:hAnsi="Times New Roman"/>
          <w:b/>
          <w:sz w:val="20"/>
          <w:szCs w:val="20"/>
        </w:rPr>
        <w:t>Oświadczenie RODO</w:t>
      </w:r>
    </w:p>
    <w:p w14:paraId="01D2BB92" w14:textId="77777777" w:rsidR="007541D9" w:rsidRPr="00DB398B" w:rsidRDefault="007541D9" w:rsidP="007541D9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0C728085" w14:textId="77777777" w:rsidR="007541D9" w:rsidRPr="007541D9" w:rsidRDefault="007541D9" w:rsidP="007541D9">
      <w:pPr>
        <w:rPr>
          <w:rStyle w:val="FontStyle38"/>
          <w:rFonts w:ascii="Times New Roman" w:hAnsi="Times New Roman" w:cs="Times New Roman"/>
          <w:sz w:val="20"/>
          <w:szCs w:val="20"/>
          <w:lang w:eastAsia="ar-SA"/>
        </w:rPr>
      </w:pPr>
      <w:r w:rsidRPr="007541D9">
        <w:rPr>
          <w:rFonts w:cs="Times New Roman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7541D9">
        <w:rPr>
          <w:rStyle w:val="FontStyle38"/>
          <w:rFonts w:ascii="Times New Roman" w:hAnsi="Times New Roman" w:cs="Times New Roman"/>
          <w:sz w:val="20"/>
          <w:szCs w:val="20"/>
        </w:rPr>
        <w:t xml:space="preserve">w ramach Regionalnego Programu Operacyjnego Województwa Dolnośląskiego 2014 – 2020 pn. „Otwórz się na zmiany II” </w:t>
      </w:r>
      <w:r w:rsidRPr="007541D9">
        <w:rPr>
          <w:rFonts w:cs="Times New Roman"/>
          <w:sz w:val="20"/>
          <w:szCs w:val="20"/>
          <w:lang w:eastAsia="ar-SA"/>
        </w:rPr>
        <w:t>przyjmuję do wiadomości, iż:</w:t>
      </w:r>
    </w:p>
    <w:p w14:paraId="1FB935CD" w14:textId="77777777" w:rsidR="007541D9" w:rsidRPr="007541D9" w:rsidRDefault="007541D9" w:rsidP="007541D9">
      <w:pPr>
        <w:pStyle w:val="Akapitzlist"/>
        <w:numPr>
          <w:ilvl w:val="0"/>
          <w:numId w:val="29"/>
        </w:numPr>
        <w:ind w:left="360"/>
        <w:rPr>
          <w:rFonts w:ascii="Times New Roman" w:hAnsi="Times New Roman"/>
          <w:sz w:val="20"/>
          <w:szCs w:val="20"/>
        </w:rPr>
      </w:pPr>
      <w:r w:rsidRPr="007541D9">
        <w:rPr>
          <w:rFonts w:ascii="Times New Roman" w:hAnsi="Times New Roman"/>
          <w:sz w:val="20"/>
          <w:szCs w:val="20"/>
        </w:rPr>
        <w:t>Administratorem moich danych jest:</w:t>
      </w:r>
    </w:p>
    <w:p w14:paraId="1F51CEE2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07A8164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6C2ADE3" w14:textId="77777777" w:rsidR="007541D9" w:rsidRPr="008D1BC9" w:rsidRDefault="007541D9" w:rsidP="007541D9">
      <w:pPr>
        <w:pStyle w:val="Akapitzlist"/>
        <w:numPr>
          <w:ilvl w:val="0"/>
          <w:numId w:val="29"/>
        </w:numPr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4595A369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8D1BC9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8D1BC9">
        <w:rPr>
          <w:rFonts w:ascii="Times New Roman" w:hAnsi="Times New Roman"/>
          <w:sz w:val="20"/>
          <w:szCs w:val="20"/>
        </w:rPr>
        <w:t>, e-mail inspektor@umwd.pl;</w:t>
      </w:r>
    </w:p>
    <w:p w14:paraId="18AACF59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r w:rsidRPr="008D1BC9">
        <w:rPr>
          <w:rFonts w:ascii="Times New Roman" w:hAnsi="Times New Roman"/>
          <w:sz w:val="20"/>
          <w:szCs w:val="20"/>
          <w:lang w:eastAsia="ar-SA"/>
        </w:rPr>
        <w:t>iod@miir.gov.pl;</w:t>
      </w:r>
    </w:p>
    <w:p w14:paraId="6BE13D2E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3AF5023A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 oraz art. 9 ust. 2 lit. g) ogólnego rozporządzenia o ochronie danych RODO;</w:t>
      </w:r>
    </w:p>
    <w:p w14:paraId="64632FED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14:paraId="4C329487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8D1BC9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B78DB6E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8D1BC9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7686E360" w14:textId="77777777" w:rsidR="007541D9" w:rsidRPr="008D1BC9" w:rsidRDefault="007541D9" w:rsidP="007541D9">
      <w:pPr>
        <w:pStyle w:val="Akapitzlist"/>
        <w:numPr>
          <w:ilvl w:val="0"/>
          <w:numId w:val="30"/>
        </w:numPr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2FCDC09A" w14:textId="77777777" w:rsidR="007541D9" w:rsidRPr="008D1BC9" w:rsidRDefault="007541D9" w:rsidP="007541D9">
      <w:pPr>
        <w:pStyle w:val="Akapitzlist"/>
        <w:numPr>
          <w:ilvl w:val="0"/>
          <w:numId w:val="30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362AEFD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</w:t>
      </w:r>
      <w:r w:rsidRPr="008D1BC9">
        <w:rPr>
          <w:rFonts w:ascii="Times New Roman" w:hAnsi="Times New Roman"/>
          <w:sz w:val="20"/>
          <w:szCs w:val="20"/>
        </w:rPr>
        <w:lastRenderedPageBreak/>
        <w:t>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7BDFC79E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2FA02F1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5C4FABD8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77806491" w14:textId="77777777" w:rsidR="007541D9" w:rsidRPr="008D1BC9" w:rsidRDefault="007541D9" w:rsidP="007541D9">
      <w:pPr>
        <w:pStyle w:val="Akapitzlist"/>
        <w:numPr>
          <w:ilvl w:val="0"/>
          <w:numId w:val="2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8D1BC9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39F0C7C" w14:textId="77777777" w:rsidR="007541D9" w:rsidRPr="00DB398B" w:rsidRDefault="007541D9" w:rsidP="007541D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hAnsi="Times New Roman"/>
          <w:sz w:val="16"/>
          <w:szCs w:val="16"/>
        </w:rPr>
      </w:pPr>
    </w:p>
    <w:p w14:paraId="57AEA39F" w14:textId="77777777" w:rsidR="007541D9" w:rsidRPr="00DB398B" w:rsidRDefault="007541D9" w:rsidP="007541D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hAnsi="Times New Roman"/>
          <w:sz w:val="16"/>
          <w:szCs w:val="16"/>
        </w:rPr>
      </w:pPr>
    </w:p>
    <w:p w14:paraId="61C7FBE7" w14:textId="77777777" w:rsidR="007541D9" w:rsidRPr="00DB398B" w:rsidRDefault="007541D9" w:rsidP="007541D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hAnsi="Times New Roman"/>
          <w:sz w:val="16"/>
          <w:szCs w:val="16"/>
        </w:rPr>
      </w:pPr>
    </w:p>
    <w:p w14:paraId="5017B165" w14:textId="77777777" w:rsidR="007541D9" w:rsidRPr="00DB398B" w:rsidRDefault="007541D9" w:rsidP="007541D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hAnsi="Times New Roman"/>
          <w:sz w:val="16"/>
          <w:szCs w:val="16"/>
        </w:rPr>
      </w:pPr>
    </w:p>
    <w:p w14:paraId="37FD5FC9" w14:textId="77777777" w:rsidR="007541D9" w:rsidRPr="00DB398B" w:rsidRDefault="007541D9" w:rsidP="007541D9">
      <w:pPr>
        <w:pStyle w:val="Style4"/>
        <w:widowControl/>
        <w:spacing w:before="10" w:line="240" w:lineRule="auto"/>
        <w:jc w:val="right"/>
        <w:rPr>
          <w:rStyle w:val="FontStyle37"/>
          <w:rFonts w:ascii="Times New Roman" w:hAnsi="Times New Roman"/>
          <w:sz w:val="16"/>
          <w:szCs w:val="16"/>
        </w:rPr>
      </w:pPr>
      <w:r w:rsidRPr="00DB398B">
        <w:rPr>
          <w:rStyle w:val="FontStyle37"/>
          <w:rFonts w:ascii="Times New Roman" w:hAnsi="Times New Roman"/>
          <w:sz w:val="16"/>
          <w:szCs w:val="16"/>
        </w:rPr>
        <w:t xml:space="preserve">                                     …………………………………………………………..</w:t>
      </w:r>
    </w:p>
    <w:p w14:paraId="0E5071AC" w14:textId="77777777" w:rsidR="007541D9" w:rsidRPr="000C6687" w:rsidRDefault="007541D9" w:rsidP="007541D9">
      <w:pPr>
        <w:pStyle w:val="Style4"/>
        <w:widowControl/>
        <w:spacing w:before="10" w:line="240" w:lineRule="auto"/>
        <w:jc w:val="right"/>
        <w:rPr>
          <w:rFonts w:ascii="Times New Roman" w:hAnsi="Times New Roman"/>
          <w:sz w:val="16"/>
          <w:szCs w:val="16"/>
        </w:rPr>
      </w:pPr>
      <w:r w:rsidRPr="00DB398B">
        <w:rPr>
          <w:rStyle w:val="FontStyle37"/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</w:p>
    <w:p w14:paraId="3F258A2F" w14:textId="77777777" w:rsidR="007541D9" w:rsidRDefault="007541D9" w:rsidP="007541D9">
      <w:pPr>
        <w:pStyle w:val="Domylnie"/>
        <w:jc w:val="right"/>
        <w:rPr>
          <w:color w:val="auto"/>
          <w:sz w:val="20"/>
          <w:szCs w:val="20"/>
        </w:rPr>
      </w:pPr>
      <w:r w:rsidRPr="00300D96">
        <w:rPr>
          <w:color w:val="auto"/>
          <w:sz w:val="20"/>
          <w:szCs w:val="20"/>
        </w:rPr>
        <w:t>(podpis osoby uprawnionej do reprezentowania</w:t>
      </w:r>
      <w:r>
        <w:rPr>
          <w:color w:val="auto"/>
          <w:sz w:val="20"/>
          <w:szCs w:val="20"/>
        </w:rPr>
        <w:br/>
      </w:r>
      <w:r w:rsidRPr="00300D96">
        <w:rPr>
          <w:color w:val="auto"/>
          <w:sz w:val="20"/>
          <w:szCs w:val="20"/>
        </w:rPr>
        <w:t xml:space="preserve"> podmiotu</w:t>
      </w:r>
      <w:r>
        <w:rPr>
          <w:color w:val="auto"/>
          <w:sz w:val="20"/>
          <w:szCs w:val="20"/>
        </w:rPr>
        <w:t xml:space="preserve"> i pieczęć </w:t>
      </w:r>
      <w:r w:rsidRPr="00300D96">
        <w:rPr>
          <w:color w:val="auto"/>
          <w:sz w:val="20"/>
          <w:szCs w:val="20"/>
        </w:rPr>
        <w:t>)</w:t>
      </w:r>
    </w:p>
    <w:p w14:paraId="1E32F77B" w14:textId="77777777" w:rsidR="007541D9" w:rsidRPr="00DB398B" w:rsidRDefault="007541D9" w:rsidP="007541D9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</w:p>
    <w:p w14:paraId="244CEB53" w14:textId="77777777" w:rsidR="007541D9" w:rsidRPr="0018091E" w:rsidRDefault="007541D9" w:rsidP="007541D9"/>
    <w:p w14:paraId="3A4E080C" w14:textId="77777777" w:rsidR="00A6400F" w:rsidRPr="007D03DB" w:rsidRDefault="00A6400F" w:rsidP="007D03DB"/>
    <w:sectPr w:rsidR="00A6400F" w:rsidRPr="007D03DB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FCA8" w14:textId="77777777" w:rsidR="00BC0F2F" w:rsidRDefault="00BC0F2F">
      <w:r>
        <w:separator/>
      </w:r>
    </w:p>
  </w:endnote>
  <w:endnote w:type="continuationSeparator" w:id="0">
    <w:p w14:paraId="37AF777B" w14:textId="77777777" w:rsidR="00BC0F2F" w:rsidRDefault="00BC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B05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6A255D0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4CC2F2D7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DEAF9B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A7A0877" w14:textId="43130169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31F9F811" wp14:editId="77C1061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DAE72D9" wp14:editId="77F70CB2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66A39F29" w14:textId="77777777" w:rsidR="009907DA" w:rsidRDefault="009907DA" w:rsidP="009907DA">
    <w:pPr>
      <w:jc w:val="right"/>
      <w:rPr>
        <w:b/>
        <w:sz w:val="18"/>
        <w:szCs w:val="18"/>
      </w:rPr>
    </w:pPr>
  </w:p>
  <w:p w14:paraId="2E1DD13F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        </w:t>
    </w:r>
  </w:p>
  <w:p w14:paraId="48F12033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656D14D9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24C5BE3F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51204290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8E8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5BB20BCF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587BE408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23E7ECF6" w14:textId="1361BE33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58752" behindDoc="0" locked="0" layoutInCell="1" allowOverlap="1" wp14:anchorId="0878E466" wp14:editId="384392C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 wp14:anchorId="20DED04F" wp14:editId="0ACAA704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137A5BFB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58277204" w14:textId="77777777" w:rsidR="005701AA" w:rsidRDefault="005701AA" w:rsidP="005701AA">
    <w:pPr>
      <w:rPr>
        <w:b/>
        <w:sz w:val="18"/>
        <w:szCs w:val="18"/>
      </w:rPr>
    </w:pPr>
  </w:p>
  <w:p w14:paraId="7C4DE861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</w:t>
    </w:r>
  </w:p>
  <w:p w14:paraId="3E01E3BB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611D" w14:textId="77777777" w:rsidR="00BC0F2F" w:rsidRDefault="00BC0F2F">
      <w:r>
        <w:separator/>
      </w:r>
    </w:p>
  </w:footnote>
  <w:footnote w:type="continuationSeparator" w:id="0">
    <w:p w14:paraId="16D68DB3" w14:textId="77777777" w:rsidR="00BC0F2F" w:rsidRDefault="00BC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CC0" w14:textId="5E0BE68A" w:rsidR="00A6400F" w:rsidRDefault="001D4DBA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75A635FE" wp14:editId="146E1442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D9E31D" w14:textId="77777777" w:rsidR="00A6400F" w:rsidRDefault="00A6400F">
    <w:pPr>
      <w:spacing w:line="100" w:lineRule="atLeast"/>
    </w:pPr>
  </w:p>
  <w:p w14:paraId="7EEAC8EA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E4F" w14:textId="79D32181" w:rsidR="00A6400F" w:rsidRDefault="001D4DBA" w:rsidP="009D5501">
    <w:pPr>
      <w:spacing w:before="708" w:line="100" w:lineRule="atLea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725A2C" wp14:editId="02FC392C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4A7413EC"/>
    <w:multiLevelType w:val="hybridMultilevel"/>
    <w:tmpl w:val="06C400B6"/>
    <w:lvl w:ilvl="0" w:tplc="13E215E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D4C"/>
    <w:multiLevelType w:val="hybridMultilevel"/>
    <w:tmpl w:val="B33ECCB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0877"/>
    <w:multiLevelType w:val="hybridMultilevel"/>
    <w:tmpl w:val="E242807C"/>
    <w:lvl w:ilvl="0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1DFA"/>
    <w:multiLevelType w:val="hybridMultilevel"/>
    <w:tmpl w:val="9CFCE54C"/>
    <w:lvl w:ilvl="0" w:tplc="7D5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33"/>
  </w:num>
  <w:num w:numId="27">
    <w:abstractNumId w:val="20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35"/>
  </w:num>
  <w:num w:numId="33">
    <w:abstractNumId w:val="26"/>
  </w:num>
  <w:num w:numId="34">
    <w:abstractNumId w:val="32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F7B90"/>
    <w:rsid w:val="00175C08"/>
    <w:rsid w:val="0018091E"/>
    <w:rsid w:val="00197C1A"/>
    <w:rsid w:val="001A77F7"/>
    <w:rsid w:val="001D3844"/>
    <w:rsid w:val="001D4DBA"/>
    <w:rsid w:val="002415F1"/>
    <w:rsid w:val="002512DB"/>
    <w:rsid w:val="002A47ED"/>
    <w:rsid w:val="002E2053"/>
    <w:rsid w:val="002E6689"/>
    <w:rsid w:val="002F41EA"/>
    <w:rsid w:val="00351D16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82596"/>
    <w:rsid w:val="004A779A"/>
    <w:rsid w:val="004B446A"/>
    <w:rsid w:val="004C0B05"/>
    <w:rsid w:val="004D4EC9"/>
    <w:rsid w:val="0052785F"/>
    <w:rsid w:val="00561AF6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701B9D"/>
    <w:rsid w:val="007040BE"/>
    <w:rsid w:val="007360C8"/>
    <w:rsid w:val="00753677"/>
    <w:rsid w:val="007541D9"/>
    <w:rsid w:val="00770D8D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A139B7"/>
    <w:rsid w:val="00A35ADA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766E2"/>
    <w:rsid w:val="00BA0BF0"/>
    <w:rsid w:val="00BC0F2F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723B9"/>
    <w:rsid w:val="00DC1D54"/>
    <w:rsid w:val="00DD10E1"/>
    <w:rsid w:val="00DF022C"/>
    <w:rsid w:val="00DF7315"/>
    <w:rsid w:val="00E12690"/>
    <w:rsid w:val="00E131CE"/>
    <w:rsid w:val="00E166D0"/>
    <w:rsid w:val="00E329A3"/>
    <w:rsid w:val="00E93001"/>
    <w:rsid w:val="00ED791C"/>
    <w:rsid w:val="00EE5D49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71FC"/>
  <w15:chartTrackingRefBased/>
  <w15:docId w15:val="{110DEF4F-FA58-4186-AA67-8159F73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2</cp:revision>
  <cp:lastPrinted>2021-09-22T21:24:00Z</cp:lastPrinted>
  <dcterms:created xsi:type="dcterms:W3CDTF">2021-10-12T07:21:00Z</dcterms:created>
  <dcterms:modified xsi:type="dcterms:W3CDTF">2021-10-12T07:21:00Z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